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19"/>
        <w:gridCol w:w="21"/>
        <w:gridCol w:w="670"/>
        <w:gridCol w:w="499"/>
        <w:gridCol w:w="795"/>
        <w:gridCol w:w="141"/>
        <w:gridCol w:w="27"/>
        <w:gridCol w:w="1107"/>
        <w:gridCol w:w="356"/>
        <w:gridCol w:w="408"/>
        <w:gridCol w:w="310"/>
        <w:gridCol w:w="60"/>
        <w:gridCol w:w="426"/>
        <w:gridCol w:w="81"/>
        <w:gridCol w:w="178"/>
        <w:gridCol w:w="1463"/>
      </w:tblGrid>
      <w:tr w:rsidR="00053988" w:rsidRPr="007D71BD" w14:paraId="54D4281E" w14:textId="77777777" w:rsidTr="00E2222D">
        <w:trPr>
          <w:trHeight w:val="450"/>
        </w:trPr>
        <w:tc>
          <w:tcPr>
            <w:tcW w:w="5823" w:type="dxa"/>
            <w:gridSpan w:val="15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278553E9" w:rsidR="00053988" w:rsidRPr="00DF5DEF" w:rsidRDefault="00000000" w:rsidP="00053988">
            <w:pPr>
              <w:rPr>
                <w:lang w:val="en-GB"/>
              </w:rPr>
            </w:pPr>
            <w:r>
              <w:rPr>
                <w:noProof/>
                <w:lang w:val="en-GB"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5pt;margin-top:4.5pt;width:74.5pt;height:75.75pt;z-index:251661312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6" DrawAspect="Content" ObjectID="_1779104181" r:id="rId7"/>
              </w:object>
            </w:r>
          </w:p>
        </w:tc>
        <w:tc>
          <w:tcPr>
            <w:tcW w:w="4416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0421BE" w:rsidRDefault="000330C0" w:rsidP="000330C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</w:pPr>
            <w:r w:rsidRPr="000421BE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Service Report</w:t>
            </w:r>
          </w:p>
        </w:tc>
      </w:tr>
      <w:tr w:rsidR="00053988" w:rsidRPr="007D71BD" w14:paraId="0BAC96BE" w14:textId="77777777" w:rsidTr="001B1621">
        <w:trPr>
          <w:trHeight w:val="32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DF5DEF" w:rsidRDefault="003E73BB" w:rsidP="00053988">
            <w:pPr>
              <w:rPr>
                <w:lang w:val="en-GB"/>
              </w:rPr>
            </w:pPr>
            <w:r w:rsidRPr="003D6B98">
              <w:rPr>
                <w:rFonts w:ascii="Arial" w:hAnsi="Arial" w:cs="Tahoma"/>
                <w:sz w:val="18"/>
                <w:szCs w:val="18"/>
                <w:highlight w:val="yellow"/>
                <w:lang w:val="en-GB"/>
              </w:rPr>
              <w:t>Repair Order (RO) 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6B5666DA" w:rsidR="00053988" w:rsidRPr="00995058" w:rsidRDefault="00995058" w:rsidP="00053988">
            <w:pPr>
              <w:rPr>
                <w:b/>
                <w:bCs/>
                <w:lang w:val="en-GB"/>
              </w:rPr>
            </w:pPr>
            <w:r w:rsidRPr="00995058">
              <w:rPr>
                <w:b/>
                <w:bCs/>
                <w:lang w:val="en-GB"/>
              </w:rPr>
              <w:t>GIS-1</w:t>
            </w:r>
          </w:p>
        </w:tc>
      </w:tr>
      <w:tr w:rsidR="00053988" w:rsidRPr="007D71BD" w14:paraId="765E600F" w14:textId="77777777" w:rsidTr="001B1621">
        <w:trPr>
          <w:trHeight w:val="186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6840D9ED" w:rsidR="00053988" w:rsidRPr="00DF5DEF" w:rsidRDefault="00995058" w:rsidP="00053988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CF0C2E">
              <w:rPr>
                <w:lang w:val="en-GB"/>
              </w:rPr>
              <w:t>.06.2023</w:t>
            </w:r>
          </w:p>
        </w:tc>
      </w:tr>
      <w:tr w:rsidR="00053988" w:rsidRPr="007D71BD" w14:paraId="191FA376" w14:textId="77777777" w:rsidTr="00924E29">
        <w:trPr>
          <w:trHeight w:val="41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5D017446" w:rsidR="00053988" w:rsidRPr="00DF5DEF" w:rsidRDefault="00995058" w:rsidP="00053988">
            <w:pPr>
              <w:rPr>
                <w:lang w:val="en-GB"/>
              </w:rPr>
            </w:pPr>
            <w:r>
              <w:rPr>
                <w:lang w:val="en-GB"/>
              </w:rPr>
              <w:t>22</w:t>
            </w:r>
            <w:r w:rsidR="00CF0C2E">
              <w:rPr>
                <w:lang w:val="en-GB"/>
              </w:rPr>
              <w:t>.06.2023</w:t>
            </w:r>
          </w:p>
        </w:tc>
      </w:tr>
      <w:tr w:rsidR="005D7075" w:rsidRPr="009343DA" w14:paraId="2AC0AC6D" w14:textId="77777777">
        <w:tc>
          <w:tcPr>
            <w:tcW w:w="10239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3B2495" w:rsidRDefault="003B2495" w:rsidP="007969C8">
            <w:pPr>
              <w:spacing w:before="100" w:beforeAutospacing="1" w:after="11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Uzbekistan</w:t>
            </w:r>
            <w:proofErr w:type="spellEnd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EB204C" w14:paraId="6B1A9A35" w14:textId="77777777">
        <w:tc>
          <w:tcPr>
            <w:tcW w:w="10239" w:type="dxa"/>
            <w:gridSpan w:val="2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E026CB" w:rsidRDefault="003B2495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>Tel</w:t>
            </w:r>
            <w:proofErr w:type="gramEnd"/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 w:rsidR="005967E0"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8" w:history="1">
              <w:r w:rsidR="005967E0"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E026CB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924E29" w:rsidRPr="00DF5DEF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49D39B70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37B7793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7DD120C4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924E29" w:rsidRPr="00EB204C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</w:tcBorders>
          </w:tcPr>
          <w:p w14:paraId="1992AE20" w14:textId="4DF7B25C" w:rsidR="00924E29" w:rsidRPr="00CD2989" w:rsidRDefault="00924E29" w:rsidP="00924E29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1320,Marketing</w:t>
            </w:r>
            <w:proofErr w:type="gram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</w:tcBorders>
          </w:tcPr>
          <w:p w14:paraId="2B2ED279" w14:textId="4D536412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215B2079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17062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517062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51706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17062">
              <w:rPr>
                <w:bCs/>
                <w:sz w:val="20"/>
                <w:szCs w:val="20"/>
                <w:lang w:val="en-US"/>
              </w:rPr>
              <w:t>district,  Novaya</w:t>
            </w:r>
            <w:proofErr w:type="gramEnd"/>
            <w:r w:rsidRPr="0051706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7062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51706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7062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517062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924E29" w:rsidRPr="00DF5DEF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6398ECC6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79FDADD3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3E3B589E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924E29" w:rsidRPr="00DF5DEF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924E29" w:rsidRPr="00E026CB" w:rsidRDefault="00924E29" w:rsidP="00924E29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24E29" w:rsidRPr="004E7849" w14:paraId="5EA1E98C" w14:textId="77777777" w:rsidTr="00263AB1">
        <w:trPr>
          <w:cantSplit/>
          <w:trHeight w:val="314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924E29" w:rsidRPr="00E026CB" w:rsidRDefault="00924E29" w:rsidP="00924E29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24E29" w:rsidRPr="0037657A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5767E50D" w:rsidR="00924E29" w:rsidRPr="0037657A" w:rsidRDefault="00995058" w:rsidP="00924E29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>
              <w:rPr>
                <w:rFonts w:eastAsia="Lucida Sans Unicode"/>
                <w:sz w:val="20"/>
                <w:szCs w:val="20"/>
                <w:lang w:val="en-US"/>
              </w:rPr>
              <w:t xml:space="preserve">Mr. </w:t>
            </w:r>
            <w:r w:rsidR="00924E29"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0C6299EF" w:rsidR="00924E29" w:rsidRPr="0037657A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924E29" w:rsidRPr="0037657A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24E29" w:rsidRPr="00DF5DEF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5A30F655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43E3192F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924E29" w:rsidRPr="00DF5DEF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924E29" w:rsidRPr="00E026CB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24E29" w:rsidRPr="00DF5DEF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924E29" w:rsidRPr="00CD2989" w:rsidRDefault="00924E29" w:rsidP="00924E29">
            <w:pPr>
              <w:spacing w:before="100" w:beforeAutospacing="1" w:after="100" w:afterAutospacing="1"/>
              <w:rPr>
                <w:rFonts w:ascii="Arial" w:eastAsia="Lucida Sans Unicode" w:hAnsi="Arial" w:cs="Arial"/>
                <w:color w:val="FF0000"/>
                <w:sz w:val="18"/>
                <w:szCs w:val="18"/>
                <w:lang w:val="en-US"/>
              </w:rPr>
            </w:pPr>
            <w:r w:rsidRPr="00CD2989">
              <w:rPr>
                <w:rFonts w:ascii="Arial" w:eastAsia="Lucida Sans Unicode" w:hAnsi="Arial" w:cs="Arial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01226D69" w:rsidR="00924E29" w:rsidRPr="0037657A" w:rsidRDefault="00924E29" w:rsidP="00924E29">
            <w:pPr>
              <w:spacing w:before="100" w:beforeAutospacing="1" w:after="100" w:afterAutospacing="1"/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4EAD0AD9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33A21EF3" w:rsidR="00924E29" w:rsidRPr="00CF0C2E" w:rsidRDefault="00924E29" w:rsidP="00924E29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DF5DEF" w14:paraId="40F3B33E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A663DC9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r w:rsidR="00CA08F7" w:rsidRPr="009A23EE">
              <w:rPr>
                <w:rFonts w:ascii="Arial" w:hAnsi="Arial" w:cs="Arial"/>
                <w:sz w:val="18"/>
                <w:szCs w:val="18"/>
                <w:lang w:val="en-GB"/>
              </w:rPr>
              <w:t>Per email of 02.06.2023</w:t>
            </w:r>
          </w:p>
        </w:tc>
        <w:tc>
          <w:tcPr>
            <w:tcW w:w="3260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404B3DB1" w:rsidR="00CF0C2E" w:rsidRPr="00E026CB" w:rsidRDefault="00CA08F7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02.06.2023</w:t>
            </w:r>
          </w:p>
        </w:tc>
      </w:tr>
      <w:tr w:rsidR="00CF0C2E" w:rsidRPr="00DF5DEF" w14:paraId="1FDF64B0" w14:textId="77777777" w:rsidTr="00A83BA2">
        <w:tc>
          <w:tcPr>
            <w:tcW w:w="3718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E026CB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63AA5D63" w:rsidR="00CF0C2E" w:rsidRPr="00E026CB" w:rsidRDefault="00995058" w:rsidP="00CF0C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9307300125</w:t>
            </w:r>
          </w:p>
        </w:tc>
      </w:tr>
      <w:tr w:rsidR="00CF0C2E" w:rsidRPr="00DF5DEF" w14:paraId="48DC025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Transm. Model: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T375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6EDDC30F" w:rsidR="00CF0C2E" w:rsidRPr="009A23EE" w:rsidRDefault="009A23EE" w:rsidP="006A12D3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E027061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467758D9" w:rsidR="00CF0C2E" w:rsidRPr="00995058" w:rsidRDefault="00CF0C2E" w:rsidP="00CF0C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95058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US"/>
              </w:rPr>
              <w:t>6511879677</w:t>
            </w:r>
          </w:p>
        </w:tc>
      </w:tr>
      <w:tr w:rsidR="00CF0C2E" w:rsidRPr="00DF5DEF" w14:paraId="2463FF05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6E21C0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Replacement Transmission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36487677" w:rsidR="00CF0C2E" w:rsidRPr="009A23EE" w:rsidRDefault="006E21C0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T375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236FCA02" w:rsidR="00CF0C2E" w:rsidRPr="00E026CB" w:rsidRDefault="006E21C0" w:rsidP="006E21C0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E21C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6520238396</w:t>
            </w:r>
          </w:p>
        </w:tc>
      </w:tr>
      <w:tr w:rsidR="00CF0C2E" w:rsidRPr="00A83BA2" w14:paraId="5041A960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26CDDEBF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63CR0YQ8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A83BA2" w14:paraId="022ECE6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</w:t>
            </w:r>
            <w:proofErr w:type="gram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310F021C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1F637912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CF0C2E" w:rsidRPr="009A23EE" w:rsidRDefault="009A23EE" w:rsidP="006A12D3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City Bus</w:t>
            </w:r>
            <w:r w:rsidR="006A12D3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it-IT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CF0C2E" w:rsidRPr="009A23EE" w:rsidRDefault="009A23EE" w:rsidP="006A12D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23EE">
              <w:rPr>
                <w:rFonts w:ascii="Arial" w:eastAsia="Lucida Sans Unicode" w:hAnsi="Arial" w:cs="Arial"/>
                <w:sz w:val="20"/>
                <w:szCs w:val="20"/>
                <w:lang w:val="it-IT"/>
              </w:rPr>
              <w:t> </w:t>
            </w:r>
            <w:r w:rsidRPr="009A23EE">
              <w:rPr>
                <w:rFonts w:ascii="Arial" w:eastAsia="Lucida Sans Unicode" w:hAnsi="Arial" w:cs="Arial" w:hint="eastAsia"/>
                <w:sz w:val="20"/>
                <w:szCs w:val="20"/>
                <w:lang w:val="it-IT"/>
              </w:rPr>
              <w:t>ZK6126HG</w:t>
            </w:r>
          </w:p>
        </w:tc>
      </w:tr>
      <w:tr w:rsidR="00CF0C2E" w:rsidRPr="00DF5DEF" w14:paraId="4B200737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29BCB388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BU02</w:t>
            </w:r>
          </w:p>
        </w:tc>
        <w:tc>
          <w:tcPr>
            <w:tcW w:w="6521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CF0C2E" w:rsidRPr="00DF5DEF" w14:paraId="1D0D3FC2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 #: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347C236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 w:hint="eastAsia"/>
                <w:sz w:val="20"/>
                <w:szCs w:val="20"/>
                <w:lang w:val="en-GB"/>
              </w:rPr>
              <w:t>LZYTMGEF8P1003793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4022EE61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04C9ED2D" w:rsidR="00CF0C2E" w:rsidRPr="00C305A5" w:rsidRDefault="00987ECC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C305A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 xml:space="preserve">Vehicle </w:t>
            </w:r>
            <w:r w:rsidR="00CF0C2E" w:rsidRPr="00C305A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In</w:t>
            </w:r>
            <w:r w:rsidRPr="00C305A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-</w:t>
            </w:r>
            <w:r w:rsidR="00CF0C2E" w:rsidRPr="00C305A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Service</w:t>
            </w:r>
            <w:r w:rsidRPr="00C305A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-</w:t>
            </w:r>
            <w:r w:rsidR="00CF0C2E" w:rsidRPr="00C305A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Date: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02DC7E23" w:rsidR="00CF0C2E" w:rsidRPr="00C305A5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C305A5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23.05.2023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2D967A0A" w:rsidR="00CF0C2E" w:rsidRPr="00CD2989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2989">
              <w:rPr>
                <w:rFonts w:ascii="Arial" w:hAnsi="Arial" w:cs="Arial"/>
                <w:sz w:val="20"/>
                <w:szCs w:val="20"/>
                <w:lang w:val="en-GB"/>
              </w:rPr>
              <w:t>14834</w:t>
            </w:r>
          </w:p>
        </w:tc>
      </w:tr>
      <w:tr w:rsidR="00CF0C2E" w:rsidRPr="00EB204C" w14:paraId="5A03C786" w14:textId="77777777" w:rsidTr="00AD0041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X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538D2A50" w:rsidR="00CF0C2E" w:rsidRPr="00E026CB" w:rsidRDefault="00C448E3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Machine</w:t>
            </w: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7777777" w:rsidR="00CF0C2E" w:rsidRPr="00AD0041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EB204C" w14:paraId="142DD5D9" w14:textId="77777777" w:rsidTr="00DB257A">
        <w:tc>
          <w:tcPr>
            <w:tcW w:w="6957" w:type="dxa"/>
            <w:gridSpan w:val="17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3F15A2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AB4CC6" w14:paraId="316F643E" w14:textId="77777777" w:rsidTr="00AB4CC6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229392E1" w:rsidR="00CF0C2E" w:rsidRPr="000B3B15" w:rsidRDefault="000B3B15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B3B15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SWING</w:t>
            </w:r>
          </w:p>
        </w:tc>
      </w:tr>
      <w:tr w:rsidR="00CF0C2E" w:rsidRPr="00AB4CC6" w14:paraId="4E3EE715" w14:textId="77777777" w:rsidTr="00344925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7777777" w:rsidR="00CF0C2E" w:rsidRPr="000B3B15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0B3B1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5E85E877" w:rsidR="00CF0C2E" w:rsidRPr="000B3B15" w:rsidRDefault="000B3B15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0B3B1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27.06.2023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4C241FC4" w:rsidR="00CF0C2E" w:rsidRPr="00E026CB" w:rsidRDefault="00A14BBB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Tokhir Abbasov, Rolf Oerter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5D7075" w14:paraId="0B251A7C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0625311B" w:rsidR="00CF0C2E" w:rsidRPr="00E026CB" w:rsidRDefault="00263AB1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EL02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F28" w14:textId="602824B1" w:rsidR="00CF0C2E" w:rsidRPr="00E026CB" w:rsidRDefault="003A24F0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AD05 (?)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CF0C2E" w:rsidRPr="005D7075" w14:paraId="0E08F8B7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243D6982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P0732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00429305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P2714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17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093A4393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3F0FA2" w14:textId="20F93CDB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F0DCA2C" w14:textId="41062BE3" w:rsidR="00556029" w:rsidRPr="00556029" w:rsidRDefault="00EA3FBB" w:rsidP="00556029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556029">
        <w:rPr>
          <w:rFonts w:ascii="Arial" w:hAnsi="Arial" w:cs="Arial"/>
          <w:b/>
          <w:bCs/>
          <w:sz w:val="20"/>
          <w:szCs w:val="20"/>
          <w:lang w:val="en-US"/>
        </w:rPr>
        <w:t>Complaint:</w:t>
      </w:r>
      <w:r w:rsidR="00001C8E" w:rsidRP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472250">
        <w:rPr>
          <w:rFonts w:ascii="Arial" w:hAnsi="Arial" w:cs="Arial"/>
          <w:b/>
          <w:bCs/>
          <w:sz w:val="20"/>
          <w:szCs w:val="20"/>
          <w:lang w:val="en-US"/>
        </w:rPr>
        <w:t xml:space="preserve"> Friday, 02.06.2023</w:t>
      </w:r>
      <w:r w:rsidR="00556029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CF1EF4" w:rsidRPr="00556029">
        <w:rPr>
          <w:rFonts w:ascii="Arial" w:hAnsi="Arial" w:cs="Arial"/>
          <w:sz w:val="20"/>
          <w:szCs w:val="20"/>
          <w:lang w:val="en-US"/>
        </w:rPr>
        <w:t>DTC P0732 and DTC P2714. Transmissi</w:t>
      </w:r>
      <w:r w:rsidR="00A14BBB" w:rsidRPr="00556029">
        <w:rPr>
          <w:rFonts w:ascii="Arial" w:hAnsi="Arial" w:cs="Arial"/>
          <w:sz w:val="20"/>
          <w:szCs w:val="20"/>
          <w:lang w:val="en-US"/>
        </w:rPr>
        <w:t>o</w:t>
      </w:r>
      <w:r w:rsidR="00CF1EF4" w:rsidRPr="00556029">
        <w:rPr>
          <w:rFonts w:ascii="Arial" w:hAnsi="Arial" w:cs="Arial"/>
          <w:sz w:val="20"/>
          <w:szCs w:val="20"/>
          <w:lang w:val="en-US"/>
        </w:rPr>
        <w:t>n locks in 3</w:t>
      </w:r>
      <w:r w:rsidR="00CF1EF4" w:rsidRPr="00556029">
        <w:rPr>
          <w:rFonts w:ascii="Arial" w:hAnsi="Arial" w:cs="Arial"/>
          <w:sz w:val="20"/>
          <w:szCs w:val="20"/>
          <w:vertAlign w:val="superscript"/>
          <w:lang w:val="en-US"/>
        </w:rPr>
        <w:t>rd</w:t>
      </w:r>
      <w:r w:rsidR="00CF1EF4" w:rsidRPr="00556029">
        <w:rPr>
          <w:rFonts w:ascii="Arial" w:hAnsi="Arial" w:cs="Arial"/>
          <w:sz w:val="20"/>
          <w:szCs w:val="20"/>
          <w:lang w:val="en-US"/>
        </w:rPr>
        <w:t xml:space="preserve"> range</w:t>
      </w:r>
      <w:r w:rsidR="00CF1EF4" w:rsidRPr="00556029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="00556029" w:rsidRP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56029" w:rsidRPr="00556029">
        <w:rPr>
          <w:rFonts w:ascii="Arial" w:hAnsi="Arial" w:cs="Arial"/>
          <w:bCs/>
          <w:sz w:val="20"/>
          <w:szCs w:val="20"/>
          <w:lang w:val="en-US"/>
        </w:rPr>
        <w:t>According to the driver, the Transmission TCM had already been swapped from another bus for diagnostic purposes, but the malfunction stood the same.</w:t>
      </w:r>
    </w:p>
    <w:p w14:paraId="1A2B4AD1" w14:textId="77777777" w:rsidR="00507AC2" w:rsidRPr="00001C8E" w:rsidRDefault="00507AC2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</w:p>
    <w:p w14:paraId="09E1F6EA" w14:textId="0148F3E6" w:rsidR="00B72E22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sz w:val="20"/>
          <w:szCs w:val="20"/>
          <w:lang w:val="fr-FR"/>
        </w:rPr>
        <w:t>Cause</w:t>
      </w:r>
      <w:r w:rsidR="00B72E22" w:rsidRPr="00070A1F">
        <w:rPr>
          <w:rFonts w:ascii="Arial" w:hAnsi="Arial" w:cs="Arial"/>
          <w:b/>
          <w:sz w:val="20"/>
          <w:szCs w:val="20"/>
          <w:lang w:val="fr-FR"/>
        </w:rPr>
        <w:t>:</w:t>
      </w:r>
      <w:proofErr w:type="gramEnd"/>
      <w:r w:rsidR="00A14BBB">
        <w:rPr>
          <w:rFonts w:ascii="Arial" w:hAnsi="Arial" w:cs="Arial"/>
          <w:b/>
          <w:sz w:val="20"/>
          <w:szCs w:val="20"/>
          <w:lang w:val="fr-FR"/>
        </w:rPr>
        <w:t xml:space="preserve">  </w:t>
      </w:r>
      <w:r w:rsidR="00556029">
        <w:rPr>
          <w:rFonts w:ascii="Arial" w:hAnsi="Arial" w:cs="Arial"/>
          <w:b/>
          <w:sz w:val="20"/>
          <w:szCs w:val="20"/>
          <w:lang w:val="fr-FR"/>
        </w:rPr>
        <w:tab/>
      </w:r>
      <w:proofErr w:type="spellStart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>Slipping</w:t>
      </w:r>
      <w:proofErr w:type="spellEnd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 xml:space="preserve"> C4 </w:t>
      </w:r>
      <w:proofErr w:type="spellStart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>clutch</w:t>
      </w:r>
      <w:proofErr w:type="spellEnd"/>
    </w:p>
    <w:p w14:paraId="3CCA3152" w14:textId="77777777" w:rsidR="00B53A39" w:rsidRDefault="00B53A39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3EA86C6E" w14:textId="45DC5E44" w:rsidR="00A14BBB" w:rsidRDefault="00070A1F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sz w:val="20"/>
          <w:szCs w:val="20"/>
          <w:lang w:val="en-US"/>
        </w:rPr>
        <w:t>Correction</w:t>
      </w:r>
      <w:r w:rsidR="00B53A39" w:rsidRPr="00DB257A">
        <w:rPr>
          <w:rFonts w:ascii="Arial" w:hAnsi="Arial" w:cs="Arial"/>
          <w:b/>
          <w:sz w:val="20"/>
          <w:szCs w:val="20"/>
          <w:lang w:val="en-US"/>
        </w:rPr>
        <w:t>:</w:t>
      </w:r>
      <w:r w:rsidR="00A14BB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/>
          <w:sz w:val="20"/>
          <w:szCs w:val="20"/>
          <w:lang w:val="en-US"/>
        </w:rPr>
        <w:tab/>
      </w:r>
      <w:r w:rsidR="00472250">
        <w:rPr>
          <w:rFonts w:ascii="Arial" w:hAnsi="Arial" w:cs="Arial"/>
          <w:b/>
          <w:sz w:val="20"/>
          <w:szCs w:val="20"/>
          <w:lang w:val="en-US"/>
        </w:rPr>
        <w:t>Monday, 05.06.2023</w:t>
      </w:r>
      <w:r w:rsidR="00472250">
        <w:rPr>
          <w:rFonts w:ascii="Arial" w:hAnsi="Arial" w:cs="Arial"/>
          <w:b/>
          <w:sz w:val="20"/>
          <w:szCs w:val="20"/>
          <w:lang w:val="en-US"/>
        </w:rPr>
        <w:tab/>
      </w:r>
      <w:r w:rsidR="00A14BBB">
        <w:rPr>
          <w:rFonts w:ascii="Arial" w:hAnsi="Arial" w:cs="Arial"/>
          <w:b/>
          <w:sz w:val="20"/>
          <w:szCs w:val="20"/>
          <w:lang w:val="en-US"/>
        </w:rPr>
        <w:t>Our</w:t>
      </w:r>
      <w:r w:rsidR="00B53A3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14BBB" w:rsidRPr="00A14BBB">
        <w:rPr>
          <w:rFonts w:ascii="Arial" w:hAnsi="Arial" w:cs="Arial"/>
          <w:bCs/>
          <w:sz w:val="20"/>
          <w:szCs w:val="20"/>
          <w:lang w:val="en-US"/>
        </w:rPr>
        <w:t>Dealer</w:t>
      </w:r>
      <w:r w:rsidR="00A14BBB">
        <w:rPr>
          <w:rFonts w:ascii="Arial" w:hAnsi="Arial" w:cs="Arial"/>
          <w:bCs/>
          <w:sz w:val="20"/>
          <w:szCs w:val="20"/>
          <w:lang w:val="en-US"/>
        </w:rPr>
        <w:t xml:space="preserve"> Global Industrial Solutions LLC checked vehicle on job site.</w:t>
      </w:r>
    </w:p>
    <w:p w14:paraId="33D2E71D" w14:textId="633C9CD7" w:rsidR="00391E69" w:rsidRDefault="00A14BBB" w:rsidP="00A14BB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A14BBB">
        <w:rPr>
          <w:rFonts w:ascii="Arial" w:hAnsi="Arial" w:cs="Arial"/>
          <w:bCs/>
          <w:sz w:val="20"/>
          <w:szCs w:val="20"/>
          <w:lang w:val="en-US"/>
        </w:rPr>
        <w:t>Checked oil level and found ok. But the Oil level had recently been corrected by either OEM Service or by customer fleet technician by having added 1 to 2 liters. Since required fluid spec was not on hand, any available oil was added. Unknown, which oil was added.</w:t>
      </w:r>
      <w:r w:rsidR="00556029">
        <w:rPr>
          <w:rFonts w:ascii="Arial" w:hAnsi="Arial" w:cs="Arial"/>
          <w:bCs/>
          <w:sz w:val="20"/>
          <w:szCs w:val="20"/>
          <w:lang w:val="en-US"/>
        </w:rPr>
        <w:br/>
      </w:r>
    </w:p>
    <w:p w14:paraId="23B10C11" w14:textId="2759C298" w:rsidR="00556029" w:rsidRDefault="00A14BBB" w:rsidP="00556029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Performed test drive to evaluate complaint. Found DTC P0732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occuring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Cs/>
          <w:sz w:val="20"/>
          <w:szCs w:val="20"/>
          <w:lang w:val="en-US"/>
        </w:rPr>
        <w:t>during a 1-2 upshift. The transmission consequently locked in 3</w:t>
      </w:r>
      <w:r w:rsidR="00556029" w:rsidRPr="00556029">
        <w:rPr>
          <w:rFonts w:ascii="Arial" w:hAnsi="Arial" w:cs="Arial"/>
          <w:bCs/>
          <w:sz w:val="20"/>
          <w:szCs w:val="20"/>
          <w:vertAlign w:val="superscript"/>
          <w:lang w:val="en-US"/>
        </w:rPr>
        <w:t>rd</w:t>
      </w:r>
      <w:r w:rsidR="00556029">
        <w:rPr>
          <w:rFonts w:ascii="Arial" w:hAnsi="Arial" w:cs="Arial"/>
          <w:bCs/>
          <w:sz w:val="20"/>
          <w:szCs w:val="20"/>
          <w:lang w:val="en-US"/>
        </w:rPr>
        <w:t xml:space="preserve"> range for fail safe operation.</w:t>
      </w:r>
      <w:r w:rsidR="00556029">
        <w:rPr>
          <w:rFonts w:ascii="Arial" w:hAnsi="Arial" w:cs="Arial"/>
          <w:bCs/>
          <w:sz w:val="20"/>
          <w:szCs w:val="20"/>
          <w:lang w:val="en-US"/>
        </w:rPr>
        <w:br/>
      </w:r>
    </w:p>
    <w:p w14:paraId="2321FF1B" w14:textId="0AC46BF6" w:rsidR="00556029" w:rsidRDefault="00556029" w:rsidP="00556029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Checked all connectors and wiring. Visually ok.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14:paraId="3D52ECBB" w14:textId="5568CE36" w:rsidR="00987ECC" w:rsidRPr="00987ECC" w:rsidRDefault="00556029" w:rsidP="00987ECC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proofErr w:type="gramStart"/>
      <w:r w:rsidRPr="00556029">
        <w:rPr>
          <w:rFonts w:ascii="Arial" w:hAnsi="Arial" w:cs="Arial"/>
          <w:bCs/>
          <w:sz w:val="20"/>
          <w:szCs w:val="20"/>
          <w:lang w:val="en-US"/>
        </w:rPr>
        <w:t>_slip.ad4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,</w:t>
      </w:r>
      <w:proofErr w:type="gramEnd"/>
      <w:r>
        <w:rPr>
          <w:rFonts w:ascii="Arial" w:hAnsi="Arial" w:cs="Arial"/>
          <w:bCs/>
          <w:sz w:val="20"/>
          <w:szCs w:val="20"/>
          <w:lang w:val="en-US"/>
        </w:rPr>
        <w:t xml:space="preserve"> file time </w:t>
      </w:r>
      <w:r w:rsidR="00B16374">
        <w:rPr>
          <w:rFonts w:ascii="Arial" w:hAnsi="Arial" w:cs="Arial"/>
          <w:bCs/>
          <w:sz w:val="20"/>
          <w:szCs w:val="20"/>
          <w:lang w:val="en-US"/>
        </w:rPr>
        <w:t>00:01:26 and 00:02:35 (Bookmark #1 and #2) and file time 00:03:17 (Bookmark #3)</w:t>
      </w:r>
      <w:r w:rsidR="00987ECC">
        <w:rPr>
          <w:rFonts w:ascii="Arial" w:hAnsi="Arial" w:cs="Arial"/>
          <w:bCs/>
          <w:sz w:val="20"/>
          <w:szCs w:val="20"/>
          <w:lang w:val="en-US"/>
        </w:rPr>
        <w:t>.</w:t>
      </w:r>
      <w:r w:rsidR="00987ECC">
        <w:rPr>
          <w:rFonts w:ascii="Arial" w:hAnsi="Arial" w:cs="Arial"/>
          <w:bCs/>
          <w:sz w:val="20"/>
          <w:szCs w:val="20"/>
          <w:lang w:val="en-US"/>
        </w:rPr>
        <w:br/>
      </w:r>
    </w:p>
    <w:p w14:paraId="3F8A582D" w14:textId="729147D0" w:rsidR="00556029" w:rsidRPr="00556029" w:rsidRDefault="00556029" w:rsidP="00556029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2035A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4F3258" wp14:editId="0390185E">
            <wp:simplePos x="0" y="0"/>
            <wp:positionH relativeFrom="margin">
              <wp:align>left</wp:align>
            </wp:positionH>
            <wp:positionV relativeFrom="paragraph">
              <wp:posOffset>132715</wp:posOffset>
            </wp:positionV>
            <wp:extent cx="3543300" cy="1525905"/>
            <wp:effectExtent l="0" t="0" r="0" b="0"/>
            <wp:wrapTight wrapText="bothSides">
              <wp:wrapPolygon edited="0">
                <wp:start x="0" y="0"/>
                <wp:lineTo x="0" y="21303"/>
                <wp:lineTo x="21484" y="21303"/>
                <wp:lineTo x="21484" y="0"/>
                <wp:lineTo x="0" y="0"/>
              </wp:wrapPolygon>
            </wp:wrapTight>
            <wp:docPr id="55503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3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48" cy="153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3571EB" w14:textId="00234EAD" w:rsidR="00A14BBB" w:rsidRDefault="00A14BBB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74019C0C" w14:textId="33F92957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A1A8AFE" w14:textId="3A190072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7860BE6" w14:textId="77777777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252D3F28" w14:textId="3259E531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3583C5A" w14:textId="0A31FA45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4549B97" w14:textId="77777777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B9F135F" w14:textId="04953625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3DB1438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B38E611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F44E8AD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CCFB573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8E86303" w14:textId="319F06AC" w:rsidR="00556029" w:rsidRDefault="00B16374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97BF990" wp14:editId="301B8B4A">
            <wp:simplePos x="0" y="0"/>
            <wp:positionH relativeFrom="margin">
              <wp:align>center</wp:align>
            </wp:positionH>
            <wp:positionV relativeFrom="paragraph">
              <wp:posOffset>218440</wp:posOffset>
            </wp:positionV>
            <wp:extent cx="5829935" cy="3171825"/>
            <wp:effectExtent l="0" t="0" r="0" b="9525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81368654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68654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93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3C6849" w14:textId="15389311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38E27B7" w14:textId="272E1E0E" w:rsidR="00F65016" w:rsidRDefault="00CF3ECB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transmission is wet of oil on the upper front part. Likely from breather blow-out or from another source of oil from above. </w:t>
      </w:r>
    </w:p>
    <w:p w14:paraId="2F43C2AC" w14:textId="77777777" w:rsidR="00F65016" w:rsidRDefault="00F6501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4A43D423" w14:textId="77777777" w:rsidR="00065035" w:rsidRDefault="00065035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0788F9BC" w14:textId="0193DFB1" w:rsidR="00CF3ECB" w:rsidRPr="00F65016" w:rsidRDefault="00065035" w:rsidP="00F65016">
      <w:pPr>
        <w:rPr>
          <w:rFonts w:ascii="Arial" w:hAnsi="Arial" w:cs="Arial"/>
          <w:sz w:val="20"/>
          <w:szCs w:val="20"/>
          <w:lang w:val="en-US"/>
        </w:rPr>
      </w:pPr>
      <w:r w:rsidRPr="00BA17AA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t>Correction: Cont.</w:t>
      </w:r>
      <w:r w:rsidRPr="00BA17AA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br/>
      </w:r>
    </w:p>
    <w:p w14:paraId="07874277" w14:textId="5590142E" w:rsidR="00065035" w:rsidRPr="00987ECC" w:rsidRDefault="00065035" w:rsidP="00987ECC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987ECC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t>Tuesday, 27.06.2023:</w:t>
      </w:r>
      <w:r w:rsidRPr="00987ECC">
        <w:rPr>
          <w:rFonts w:ascii="Arial" w:hAnsi="Arial" w:cs="Arial"/>
          <w:sz w:val="20"/>
          <w:szCs w:val="20"/>
          <w:highlight w:val="yellow"/>
          <w:lang w:val="en-US"/>
        </w:rPr>
        <w:t xml:space="preserve">  Transmission replacement. Removed failed unit SN 6511879677 and installed new replacement unit SN 6520238396 as advised by Distributor Customer Support Manager, Rolf Oerter.</w:t>
      </w:r>
      <w:r w:rsidR="00F65016">
        <w:rPr>
          <w:rFonts w:ascii="Arial" w:hAnsi="Arial" w:cs="Arial"/>
          <w:sz w:val="20"/>
          <w:szCs w:val="20"/>
          <w:lang w:val="en-US"/>
        </w:rPr>
        <w:br/>
      </w:r>
    </w:p>
    <w:p w14:paraId="6F0A9E62" w14:textId="14A55CAA" w:rsidR="00BA17AA" w:rsidRDefault="00BA17AA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Recorded some DOC snapshots, reset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Adaptives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Transhealth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and Prognostics information</w:t>
      </w:r>
    </w:p>
    <w:p w14:paraId="0FB1E2EF" w14:textId="77777777" w:rsidR="00065035" w:rsidRDefault="00065035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3E084E6" w14:textId="77777777" w:rsidR="00065035" w:rsidRDefault="00065035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992"/>
        <w:gridCol w:w="964"/>
      </w:tblGrid>
      <w:tr w:rsidR="00065035" w:rsidRPr="00912D3B" w14:paraId="71461D51" w14:textId="77777777" w:rsidTr="00D3775A">
        <w:tc>
          <w:tcPr>
            <w:tcW w:w="1163" w:type="dxa"/>
            <w:shd w:val="clear" w:color="auto" w:fill="auto"/>
          </w:tcPr>
          <w:p w14:paraId="307FEB27" w14:textId="701387E7" w:rsidR="00065035" w:rsidRPr="00912D3B" w:rsidRDefault="00CF3ECB" w:rsidP="003F64D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="00065035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="00065035"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6237" w:type="dxa"/>
            <w:shd w:val="clear" w:color="auto" w:fill="auto"/>
          </w:tcPr>
          <w:p w14:paraId="366CF822" w14:textId="77777777" w:rsidR="00065035" w:rsidRPr="00912D3B" w:rsidRDefault="00065035" w:rsidP="003F64D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0D77F657" w14:textId="77777777" w:rsidR="00065035" w:rsidRPr="00912D3B" w:rsidRDefault="00065035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4E320DBE" w14:textId="77777777" w:rsidR="00065035" w:rsidRPr="00912D3B" w:rsidRDefault="00065035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065035" w:rsidRPr="00EB204C" w14:paraId="41807202" w14:textId="77777777" w:rsidTr="00D3775A">
        <w:tc>
          <w:tcPr>
            <w:tcW w:w="1163" w:type="dxa"/>
            <w:shd w:val="clear" w:color="auto" w:fill="auto"/>
          </w:tcPr>
          <w:p w14:paraId="29DFB0D3" w14:textId="77777777" w:rsidR="00065035" w:rsidRPr="00912D3B" w:rsidRDefault="00065035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11111111</w:t>
            </w:r>
          </w:p>
        </w:tc>
        <w:tc>
          <w:tcPr>
            <w:tcW w:w="6237" w:type="dxa"/>
            <w:shd w:val="clear" w:color="auto" w:fill="auto"/>
          </w:tcPr>
          <w:p w14:paraId="058F66FF" w14:textId="0132A285" w:rsidR="00065035" w:rsidRPr="00912D3B" w:rsidRDefault="00A564CC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05.06.2023: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65035">
              <w:rPr>
                <w:rFonts w:ascii="Arial" w:hAnsi="Arial" w:cs="Arial"/>
                <w:sz w:val="20"/>
                <w:szCs w:val="20"/>
                <w:lang w:val="en-US"/>
              </w:rPr>
              <w:t xml:space="preserve">Travel to jobsite and back home. </w:t>
            </w:r>
          </w:p>
        </w:tc>
        <w:tc>
          <w:tcPr>
            <w:tcW w:w="992" w:type="dxa"/>
            <w:shd w:val="clear" w:color="auto" w:fill="auto"/>
          </w:tcPr>
          <w:p w14:paraId="696EFE08" w14:textId="77777777" w:rsidR="00065035" w:rsidRPr="00912D3B" w:rsidRDefault="00065035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621457FD" w14:textId="77777777" w:rsidR="00065035" w:rsidRPr="00912D3B" w:rsidRDefault="00065035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65035" w:rsidRPr="00065035" w14:paraId="06E61C04" w14:textId="77777777" w:rsidTr="00D3775A">
        <w:tc>
          <w:tcPr>
            <w:tcW w:w="1163" w:type="dxa"/>
            <w:shd w:val="clear" w:color="auto" w:fill="auto"/>
          </w:tcPr>
          <w:p w14:paraId="2E85D119" w14:textId="317F84FA" w:rsidR="00065035" w:rsidRPr="00912D3B" w:rsidRDefault="00A564CC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00096900</w:t>
            </w:r>
          </w:p>
        </w:tc>
        <w:tc>
          <w:tcPr>
            <w:tcW w:w="6237" w:type="dxa"/>
            <w:shd w:val="clear" w:color="auto" w:fill="auto"/>
          </w:tcPr>
          <w:p w14:paraId="5EB37B21" w14:textId="670B964B" w:rsidR="00065035" w:rsidRPr="00912D3B" w:rsidRDefault="00A564CC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Initial </w:t>
            </w:r>
            <w:r w:rsidR="00D3775A">
              <w:rPr>
                <w:rFonts w:ascii="Arial" w:hAnsi="Arial" w:cs="Arial"/>
                <w:sz w:val="20"/>
                <w:szCs w:val="20"/>
                <w:lang w:val="en-US"/>
              </w:rPr>
              <w:t>road test drive with fleet’s driver. Initial conversation with fleet shop foreman.</w:t>
            </w:r>
          </w:p>
        </w:tc>
        <w:tc>
          <w:tcPr>
            <w:tcW w:w="992" w:type="dxa"/>
            <w:shd w:val="clear" w:color="auto" w:fill="auto"/>
          </w:tcPr>
          <w:p w14:paraId="26879308" w14:textId="726DA0A3" w:rsidR="00065035" w:rsidRPr="00912D3B" w:rsidRDefault="00D3775A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4" w:type="dxa"/>
            <w:shd w:val="clear" w:color="auto" w:fill="auto"/>
          </w:tcPr>
          <w:p w14:paraId="3A205EEA" w14:textId="2D01F473" w:rsidR="00065035" w:rsidRPr="00912D3B" w:rsidRDefault="00D3775A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64BBDAF5" w14:textId="77777777" w:rsidTr="00D3775A">
        <w:tc>
          <w:tcPr>
            <w:tcW w:w="1163" w:type="dxa"/>
            <w:shd w:val="clear" w:color="auto" w:fill="auto"/>
          </w:tcPr>
          <w:p w14:paraId="44CD733C" w14:textId="5C0B5376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6237" w:type="dxa"/>
            <w:shd w:val="clear" w:color="auto" w:fill="auto"/>
          </w:tcPr>
          <w:p w14:paraId="18CA9DF7" w14:textId="1BA7313E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Troubleshooting with DOC under guidance of Rolf Oerter</w:t>
            </w:r>
          </w:p>
        </w:tc>
        <w:tc>
          <w:tcPr>
            <w:tcW w:w="992" w:type="dxa"/>
            <w:shd w:val="clear" w:color="auto" w:fill="auto"/>
          </w:tcPr>
          <w:p w14:paraId="301AC60D" w14:textId="0CA5D86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E2CB8D7" w14:textId="12958026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03B8FCC2" w14:textId="77777777" w:rsidTr="00D3775A">
        <w:tc>
          <w:tcPr>
            <w:tcW w:w="1163" w:type="dxa"/>
            <w:shd w:val="clear" w:color="auto" w:fill="auto"/>
          </w:tcPr>
          <w:p w14:paraId="15CBD474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47A22BC0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7534C6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32766978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775A" w:rsidRPr="00065035" w14:paraId="52596C04" w14:textId="77777777" w:rsidTr="00D3775A">
        <w:tc>
          <w:tcPr>
            <w:tcW w:w="1163" w:type="dxa"/>
            <w:shd w:val="clear" w:color="auto" w:fill="auto"/>
          </w:tcPr>
          <w:p w14:paraId="6AC561FC" w14:textId="281F34FF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00094006</w:t>
            </w:r>
          </w:p>
        </w:tc>
        <w:tc>
          <w:tcPr>
            <w:tcW w:w="6237" w:type="dxa"/>
            <w:shd w:val="clear" w:color="auto" w:fill="auto"/>
          </w:tcPr>
          <w:p w14:paraId="314CF3A3" w14:textId="2A68BAD9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27.06.2023: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Steam clean transmission and installed area</w:t>
            </w:r>
          </w:p>
        </w:tc>
        <w:tc>
          <w:tcPr>
            <w:tcW w:w="992" w:type="dxa"/>
            <w:shd w:val="clear" w:color="auto" w:fill="auto"/>
          </w:tcPr>
          <w:p w14:paraId="702B8E0D" w14:textId="042FCDFD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  <w:tc>
          <w:tcPr>
            <w:tcW w:w="964" w:type="dxa"/>
            <w:shd w:val="clear" w:color="auto" w:fill="auto"/>
          </w:tcPr>
          <w:p w14:paraId="51F580C2" w14:textId="4129C0F2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D3775A" w:rsidRPr="00065035" w14:paraId="5425AC5E" w14:textId="77777777" w:rsidTr="00D3775A">
        <w:tc>
          <w:tcPr>
            <w:tcW w:w="1163" w:type="dxa"/>
            <w:shd w:val="clear" w:color="auto" w:fill="auto"/>
          </w:tcPr>
          <w:p w14:paraId="4B91B19D" w14:textId="43729772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6237" w:type="dxa"/>
            <w:shd w:val="clear" w:color="auto" w:fill="auto"/>
          </w:tcPr>
          <w:p w14:paraId="2F57BDE9" w14:textId="41A4F674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underfloor protection plate and cross member panels</w:t>
            </w:r>
          </w:p>
        </w:tc>
        <w:tc>
          <w:tcPr>
            <w:tcW w:w="992" w:type="dxa"/>
            <w:shd w:val="clear" w:color="auto" w:fill="auto"/>
          </w:tcPr>
          <w:p w14:paraId="541D605F" w14:textId="79589F5F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606F65B" w14:textId="70E24774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BA17AA" w14:paraId="1F6C3709" w14:textId="77777777" w:rsidTr="00225CE1">
        <w:trPr>
          <w:trHeight w:val="146"/>
        </w:trPr>
        <w:tc>
          <w:tcPr>
            <w:tcW w:w="1163" w:type="dxa"/>
            <w:shd w:val="clear" w:color="auto" w:fill="auto"/>
          </w:tcPr>
          <w:p w14:paraId="44526B8A" w14:textId="2BA6C6F8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00094000</w:t>
            </w:r>
          </w:p>
        </w:tc>
        <w:tc>
          <w:tcPr>
            <w:tcW w:w="6237" w:type="dxa"/>
            <w:shd w:val="clear" w:color="auto" w:fill="auto"/>
          </w:tcPr>
          <w:p w14:paraId="28F45B5C" w14:textId="58FDD433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transmission, transmission replacement</w:t>
            </w:r>
          </w:p>
        </w:tc>
        <w:tc>
          <w:tcPr>
            <w:tcW w:w="992" w:type="dxa"/>
            <w:shd w:val="clear" w:color="auto" w:fill="auto"/>
          </w:tcPr>
          <w:p w14:paraId="4161A42D" w14:textId="1B2108DB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6,0</w:t>
            </w:r>
          </w:p>
        </w:tc>
        <w:tc>
          <w:tcPr>
            <w:tcW w:w="964" w:type="dxa"/>
            <w:shd w:val="clear" w:color="auto" w:fill="auto"/>
          </w:tcPr>
          <w:p w14:paraId="59E41E53" w14:textId="26F2FD9E" w:rsidR="00D3775A" w:rsidRPr="00BA17AA" w:rsidRDefault="00BE5957" w:rsidP="00D3775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6</w:t>
            </w:r>
            <w:r w:rsidR="00FE27B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,0</w:t>
            </w:r>
          </w:p>
        </w:tc>
      </w:tr>
      <w:tr w:rsidR="00D3775A" w:rsidRPr="00065035" w14:paraId="19F37C5C" w14:textId="77777777" w:rsidTr="00D3775A">
        <w:tc>
          <w:tcPr>
            <w:tcW w:w="1163" w:type="dxa"/>
            <w:shd w:val="clear" w:color="auto" w:fill="auto"/>
          </w:tcPr>
          <w:p w14:paraId="158828CB" w14:textId="406AC59D" w:rsidR="00D3775A" w:rsidRPr="00912D3B" w:rsidRDefault="00225CE1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5CE1">
              <w:rPr>
                <w:rFonts w:ascii="Arial" w:hAnsi="Arial" w:cs="Arial"/>
                <w:sz w:val="20"/>
                <w:szCs w:val="20"/>
                <w:lang w:val="en-US"/>
              </w:rPr>
              <w:t>00096401</w:t>
            </w:r>
          </w:p>
        </w:tc>
        <w:tc>
          <w:tcPr>
            <w:tcW w:w="6237" w:type="dxa"/>
            <w:shd w:val="clear" w:color="auto" w:fill="auto"/>
          </w:tcPr>
          <w:p w14:paraId="2391A307" w14:textId="79F734B2" w:rsidR="00D3775A" w:rsidRPr="00912D3B" w:rsidRDefault="00225CE1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Final Test drive with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adaptives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280EA0" w14:textId="2F1F3355" w:rsidR="00D3775A" w:rsidRPr="00912D3B" w:rsidRDefault="00225CE1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CC5C3C1" w14:textId="3F0B6AE2" w:rsidR="00D3775A" w:rsidRPr="00912D3B" w:rsidRDefault="00BA17A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673BC297" w14:textId="77777777" w:rsidTr="00D3775A">
        <w:tc>
          <w:tcPr>
            <w:tcW w:w="1163" w:type="dxa"/>
            <w:shd w:val="clear" w:color="auto" w:fill="auto"/>
          </w:tcPr>
          <w:p w14:paraId="2CF6A692" w14:textId="288EC16C" w:rsidR="00D3775A" w:rsidRPr="00912D3B" w:rsidRDefault="00225CE1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6237" w:type="dxa"/>
            <w:shd w:val="clear" w:color="auto" w:fill="auto"/>
          </w:tcPr>
          <w:p w14:paraId="2D5C99A3" w14:textId="38C03661" w:rsidR="00BA17AA" w:rsidRDefault="00225CE1" w:rsidP="00BA17A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Diagnostics with DOC</w:t>
            </w:r>
            <w:r w:rsidR="00723A4D">
              <w:rPr>
                <w:rFonts w:ascii="Arial" w:hAnsi="Arial" w:cs="Arial"/>
                <w:sz w:val="20"/>
                <w:szCs w:val="20"/>
                <w:lang w:val="en-US"/>
              </w:rPr>
              <w:t xml:space="preserve"> after transmission replacement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 Recorded snapshots by advice or Rolf Oerter, Distributor customer support manager.</w:t>
            </w:r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 xml:space="preserve"> Reset </w:t>
            </w:r>
            <w:proofErr w:type="spellStart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>Adaptives</w:t>
            </w:r>
            <w:proofErr w:type="spellEnd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>Transhealth</w:t>
            </w:r>
            <w:proofErr w:type="spellEnd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 xml:space="preserve"> and Prognostics information</w:t>
            </w:r>
          </w:p>
          <w:p w14:paraId="0D60FE04" w14:textId="213D1D3A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CFDA429" w14:textId="703D3DC2" w:rsidR="00D3775A" w:rsidRPr="00912D3B" w:rsidRDefault="00BA17A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98FA864" w14:textId="6587DF0E" w:rsidR="00D3775A" w:rsidRPr="00912D3B" w:rsidRDefault="00BA17A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2E707323" w14:textId="77777777" w:rsidTr="00D3775A">
        <w:tc>
          <w:tcPr>
            <w:tcW w:w="1163" w:type="dxa"/>
            <w:shd w:val="clear" w:color="auto" w:fill="auto"/>
          </w:tcPr>
          <w:p w14:paraId="7AA518E2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2AB883E0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3A7DFE7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5A4544E2" w14:textId="68E287BD" w:rsidR="00D3775A" w:rsidRPr="00912D3B" w:rsidRDefault="00BE5957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Total 11,5</w:t>
            </w:r>
          </w:p>
        </w:tc>
      </w:tr>
      <w:tr w:rsidR="00D3775A" w:rsidRPr="00065035" w14:paraId="1FDBF623" w14:textId="77777777" w:rsidTr="00D3775A">
        <w:tc>
          <w:tcPr>
            <w:tcW w:w="1163" w:type="dxa"/>
            <w:shd w:val="clear" w:color="auto" w:fill="auto"/>
          </w:tcPr>
          <w:p w14:paraId="2AFDC1CF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6400EF99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2F4B2C7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507B28E0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687D1AE" w14:textId="77777777" w:rsidR="00065035" w:rsidRDefault="00065035" w:rsidP="0006503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65035" w:rsidRPr="00DF5DEF" w14:paraId="7963D914" w14:textId="77777777" w:rsidTr="003F64D8">
        <w:tc>
          <w:tcPr>
            <w:tcW w:w="1418" w:type="dxa"/>
          </w:tcPr>
          <w:p w14:paraId="0383E704" w14:textId="77777777" w:rsidR="00065035" w:rsidRPr="00A4750F" w:rsidRDefault="00065035" w:rsidP="003F64D8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Part Number</w:t>
            </w:r>
          </w:p>
        </w:tc>
        <w:tc>
          <w:tcPr>
            <w:tcW w:w="7087" w:type="dxa"/>
            <w:vAlign w:val="center"/>
          </w:tcPr>
          <w:p w14:paraId="76424005" w14:textId="77777777" w:rsidR="00065035" w:rsidRPr="009D0D06" w:rsidRDefault="00065035" w:rsidP="003F64D8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669EE92A" w14:textId="77777777" w:rsidR="00065035" w:rsidRPr="009D0D06" w:rsidRDefault="00065035" w:rsidP="003F64D8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65035" w:rsidRPr="00225CE1" w14:paraId="12F171B1" w14:textId="77777777" w:rsidTr="003F64D8">
        <w:tc>
          <w:tcPr>
            <w:tcW w:w="1418" w:type="dxa"/>
          </w:tcPr>
          <w:p w14:paraId="068BD8E4" w14:textId="77777777" w:rsidR="00065035" w:rsidRPr="00591318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E0C69C9" w14:textId="0B318FEF" w:rsidR="00065035" w:rsidRPr="00297071" w:rsidRDefault="00225CE1" w:rsidP="003F64D8">
            <w:pPr>
              <w:pStyle w:val="StandardWeb"/>
              <w:rPr>
                <w:sz w:val="21"/>
                <w:szCs w:val="21"/>
                <w:lang w:val="en-US"/>
              </w:rPr>
            </w:pPr>
            <w:r w:rsidRPr="00225CE1">
              <w:rPr>
                <w:rFonts w:ascii="Arial" w:hAnsi="Arial" w:cs="Arial"/>
                <w:sz w:val="20"/>
                <w:szCs w:val="20"/>
                <w:lang w:val="en-US"/>
              </w:rPr>
              <w:t>SN 6520238396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new replacement transmission</w:t>
            </w:r>
            <w:r w:rsidR="00FD742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modified into </w:t>
            </w:r>
            <w:r w:rsidR="00FD7427">
              <w:rPr>
                <w:rFonts w:ascii="Arial" w:hAnsi="Arial" w:cs="Arial"/>
                <w:sz w:val="20"/>
                <w:szCs w:val="20"/>
                <w:lang w:val="en-US"/>
              </w:rPr>
              <w:t xml:space="preserve">correct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T375 spec.</w:t>
            </w:r>
          </w:p>
        </w:tc>
        <w:tc>
          <w:tcPr>
            <w:tcW w:w="851" w:type="dxa"/>
            <w:vAlign w:val="center"/>
          </w:tcPr>
          <w:p w14:paraId="7D431E61" w14:textId="473CAA23" w:rsidR="00065035" w:rsidRPr="009D0D06" w:rsidRDefault="00225CE1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065035" w:rsidRPr="00225CE1" w14:paraId="440C4E39" w14:textId="77777777" w:rsidTr="003F64D8">
        <w:tc>
          <w:tcPr>
            <w:tcW w:w="1418" w:type="dxa"/>
          </w:tcPr>
          <w:p w14:paraId="53A34FEB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3B3DC230" w14:textId="77777777" w:rsidR="00065035" w:rsidRPr="00297071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B4F80C8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2124CD5A" w14:textId="77777777" w:rsidTr="003F64D8">
        <w:tc>
          <w:tcPr>
            <w:tcW w:w="1418" w:type="dxa"/>
          </w:tcPr>
          <w:p w14:paraId="2721CB2F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567C81D2" w14:textId="77777777" w:rsidR="00065035" w:rsidRPr="00650D5E" w:rsidRDefault="00065035" w:rsidP="003F64D8">
            <w:pPr>
              <w:pStyle w:val="StandardWeb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18D3487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236F62D3" w14:textId="77777777" w:rsidR="00065035" w:rsidRDefault="00065035" w:rsidP="0006503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4586"/>
        <w:gridCol w:w="1134"/>
        <w:gridCol w:w="992"/>
        <w:gridCol w:w="1127"/>
      </w:tblGrid>
      <w:tr w:rsidR="00065035" w:rsidRPr="00495E63" w14:paraId="2775E217" w14:textId="77777777" w:rsidTr="005B7478">
        <w:tc>
          <w:tcPr>
            <w:tcW w:w="1397" w:type="dxa"/>
            <w:shd w:val="clear" w:color="auto" w:fill="auto"/>
          </w:tcPr>
          <w:p w14:paraId="032EEE74" w14:textId="77777777" w:rsidR="00065035" w:rsidRPr="00A4750F" w:rsidRDefault="00065035" w:rsidP="003F64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586" w:type="dxa"/>
            <w:shd w:val="clear" w:color="auto" w:fill="auto"/>
          </w:tcPr>
          <w:p w14:paraId="3A7E9BA7" w14:textId="77777777" w:rsidR="00065035" w:rsidRPr="00495E63" w:rsidRDefault="00065035" w:rsidP="003F64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26262266" w14:textId="77777777" w:rsidR="00065035" w:rsidRPr="00A4750F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92" w:type="dxa"/>
            <w:shd w:val="clear" w:color="auto" w:fill="auto"/>
          </w:tcPr>
          <w:p w14:paraId="20026D89" w14:textId="77777777" w:rsidR="00065035" w:rsidRPr="00A4750F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1127" w:type="dxa"/>
            <w:shd w:val="clear" w:color="auto" w:fill="auto"/>
          </w:tcPr>
          <w:p w14:paraId="1830E961" w14:textId="77777777" w:rsidR="00065035" w:rsidRPr="00A4750F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065035" w:rsidRPr="00495E63" w14:paraId="42148E2F" w14:textId="77777777" w:rsidTr="005B7478">
        <w:tc>
          <w:tcPr>
            <w:tcW w:w="1397" w:type="dxa"/>
            <w:shd w:val="clear" w:color="auto" w:fill="auto"/>
          </w:tcPr>
          <w:p w14:paraId="706F5A81" w14:textId="7645E56F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-M-</w:t>
            </w:r>
          </w:p>
        </w:tc>
        <w:tc>
          <w:tcPr>
            <w:tcW w:w="4586" w:type="dxa"/>
            <w:shd w:val="clear" w:color="auto" w:fill="auto"/>
          </w:tcPr>
          <w:p w14:paraId="7AEFF202" w14:textId="29E84E5B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="0057753A">
              <w:rPr>
                <w:rFonts w:ascii="Arial" w:hAnsi="Arial" w:cs="Arial"/>
                <w:sz w:val="20"/>
                <w:szCs w:val="20"/>
              </w:rPr>
              <w:t xml:space="preserve"> Liters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0B50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>transmission fluid</w:t>
            </w:r>
          </w:p>
        </w:tc>
        <w:tc>
          <w:tcPr>
            <w:tcW w:w="1134" w:type="dxa"/>
            <w:shd w:val="clear" w:color="auto" w:fill="auto"/>
          </w:tcPr>
          <w:p w14:paraId="62242D56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EC2AC3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uto"/>
          </w:tcPr>
          <w:p w14:paraId="1F31519C" w14:textId="77777777" w:rsidR="00065035" w:rsidRPr="005B7478" w:rsidRDefault="00065035" w:rsidP="003F64D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65035" w:rsidRPr="00495E63" w14:paraId="519B1FD5" w14:textId="77777777" w:rsidTr="005B7478">
        <w:tc>
          <w:tcPr>
            <w:tcW w:w="1397" w:type="dxa"/>
            <w:shd w:val="clear" w:color="auto" w:fill="auto"/>
          </w:tcPr>
          <w:p w14:paraId="299F89FA" w14:textId="5EB26B32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-L-</w:t>
            </w:r>
          </w:p>
        </w:tc>
        <w:tc>
          <w:tcPr>
            <w:tcW w:w="4586" w:type="dxa"/>
            <w:shd w:val="clear" w:color="auto" w:fill="auto"/>
          </w:tcPr>
          <w:p w14:paraId="687CFAAF" w14:textId="66882098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Overtime</w:t>
            </w:r>
          </w:p>
        </w:tc>
        <w:tc>
          <w:tcPr>
            <w:tcW w:w="1134" w:type="dxa"/>
            <w:shd w:val="clear" w:color="auto" w:fill="auto"/>
          </w:tcPr>
          <w:p w14:paraId="1DA9F4A0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1A6AEE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uto"/>
          </w:tcPr>
          <w:p w14:paraId="3C84E6E8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035" w:rsidRPr="00EB204C" w14:paraId="7EA36E17" w14:textId="77777777" w:rsidTr="005B7478">
        <w:tc>
          <w:tcPr>
            <w:tcW w:w="1397" w:type="dxa"/>
            <w:shd w:val="clear" w:color="auto" w:fill="auto"/>
          </w:tcPr>
          <w:p w14:paraId="47210825" w14:textId="110253F8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586" w:type="dxa"/>
            <w:shd w:val="clear" w:color="auto" w:fill="auto"/>
          </w:tcPr>
          <w:p w14:paraId="59423E25" w14:textId="43F709FE" w:rsidR="00065035" w:rsidRPr="00FE0D2E" w:rsidRDefault="00FE0D2E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0D2E">
              <w:rPr>
                <w:rFonts w:ascii="Arial" w:hAnsi="Arial" w:cs="Arial"/>
                <w:sz w:val="20"/>
                <w:szCs w:val="20"/>
                <w:lang w:val="en-US"/>
              </w:rPr>
              <w:t xml:space="preserve">12% </w:t>
            </w:r>
            <w:r w:rsidR="00225CE1" w:rsidRPr="00FE0D2E">
              <w:rPr>
                <w:rFonts w:ascii="Arial" w:hAnsi="Arial" w:cs="Arial"/>
                <w:sz w:val="20"/>
                <w:szCs w:val="20"/>
                <w:lang w:val="en-US"/>
              </w:rPr>
              <w:t>Uzbekistan VAT</w:t>
            </w:r>
            <w:r w:rsidRPr="00FE0D2E">
              <w:rPr>
                <w:rFonts w:ascii="Arial" w:hAnsi="Arial" w:cs="Arial"/>
                <w:sz w:val="20"/>
                <w:szCs w:val="20"/>
                <w:lang w:val="en-US"/>
              </w:rPr>
              <w:t xml:space="preserve"> on total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equest of claim</w:t>
            </w:r>
          </w:p>
        </w:tc>
        <w:tc>
          <w:tcPr>
            <w:tcW w:w="1134" w:type="dxa"/>
            <w:shd w:val="clear" w:color="auto" w:fill="auto"/>
          </w:tcPr>
          <w:p w14:paraId="5D56EEF3" w14:textId="77777777" w:rsidR="00065035" w:rsidRPr="00FE0D2E" w:rsidRDefault="00065035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B19D47D" w14:textId="77777777" w:rsidR="00065035" w:rsidRPr="00FE0D2E" w:rsidRDefault="00065035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7" w:type="dxa"/>
            <w:shd w:val="clear" w:color="auto" w:fill="auto"/>
          </w:tcPr>
          <w:p w14:paraId="58F9B50C" w14:textId="77777777" w:rsidR="00065035" w:rsidRPr="00FE0D2E" w:rsidRDefault="00065035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B7478" w:rsidRPr="00574835" w14:paraId="57D7492C" w14:textId="77777777" w:rsidTr="005B7478">
        <w:tc>
          <w:tcPr>
            <w:tcW w:w="1397" w:type="dxa"/>
            <w:shd w:val="clear" w:color="auto" w:fill="auto"/>
          </w:tcPr>
          <w:p w14:paraId="5EC3554D" w14:textId="77777777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86" w:type="dxa"/>
            <w:shd w:val="clear" w:color="auto" w:fill="auto"/>
          </w:tcPr>
          <w:p w14:paraId="06AC4903" w14:textId="7ED81EB7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Customs clearance of replacement transmission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>
              <w:rPr>
                <w:sz w:val="20"/>
                <w:szCs w:val="20"/>
                <w:lang w:val="en-US"/>
              </w:rPr>
              <w:t>10% custom duty of invoice cost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</w:t>
            </w:r>
          </w:p>
        </w:tc>
        <w:tc>
          <w:tcPr>
            <w:tcW w:w="1134" w:type="dxa"/>
            <w:shd w:val="clear" w:color="auto" w:fill="auto"/>
          </w:tcPr>
          <w:p w14:paraId="1A79A9FF" w14:textId="1AB3FC2D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937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14:paraId="487B4E10" w14:textId="77777777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7" w:type="dxa"/>
            <w:shd w:val="clear" w:color="auto" w:fill="auto"/>
          </w:tcPr>
          <w:p w14:paraId="3D6E9F05" w14:textId="05DE1C66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937.38</w:t>
            </w:r>
          </w:p>
        </w:tc>
      </w:tr>
      <w:tr w:rsidR="005B7478" w:rsidRPr="00574835" w14:paraId="5E54341B" w14:textId="77777777" w:rsidTr="005B7478">
        <w:tc>
          <w:tcPr>
            <w:tcW w:w="1397" w:type="dxa"/>
            <w:shd w:val="clear" w:color="auto" w:fill="auto"/>
          </w:tcPr>
          <w:p w14:paraId="26A66E4D" w14:textId="77777777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86" w:type="dxa"/>
            <w:shd w:val="clear" w:color="auto" w:fill="auto"/>
          </w:tcPr>
          <w:p w14:paraId="59E24774" w14:textId="37D73164" w:rsidR="005B7478" w:rsidRPr="005B7478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7478">
              <w:rPr>
                <w:sz w:val="20"/>
                <w:szCs w:val="20"/>
                <w:lang w:val="en-US"/>
              </w:rPr>
              <w:t>Fee to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5B7478">
              <w:rPr>
                <w:sz w:val="20"/>
                <w:szCs w:val="20"/>
                <w:lang w:val="en-US"/>
              </w:rPr>
              <w:t xml:space="preserve">the custom </w:t>
            </w:r>
            <w:proofErr w:type="gramStart"/>
            <w:r w:rsidRPr="005B7478">
              <w:rPr>
                <w:sz w:val="20"/>
                <w:szCs w:val="20"/>
                <w:lang w:val="en-US"/>
              </w:rPr>
              <w:t>broker  for</w:t>
            </w:r>
            <w:proofErr w:type="gramEnd"/>
            <w:r w:rsidRPr="005B7478">
              <w:rPr>
                <w:sz w:val="20"/>
                <w:szCs w:val="20"/>
                <w:lang w:val="en-US"/>
              </w:rPr>
              <w:t xml:space="preserve"> clearance</w:t>
            </w:r>
          </w:p>
        </w:tc>
        <w:tc>
          <w:tcPr>
            <w:tcW w:w="1134" w:type="dxa"/>
            <w:shd w:val="clear" w:color="auto" w:fill="auto"/>
          </w:tcPr>
          <w:p w14:paraId="58DC11EB" w14:textId="7C51B045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  <w:lang w:val="ru-RU"/>
              </w:rPr>
              <w:t>,78</w:t>
            </w:r>
          </w:p>
        </w:tc>
        <w:tc>
          <w:tcPr>
            <w:tcW w:w="992" w:type="dxa"/>
            <w:shd w:val="clear" w:color="auto" w:fill="auto"/>
          </w:tcPr>
          <w:p w14:paraId="0DA849FA" w14:textId="77777777" w:rsidR="005B7478" w:rsidRPr="00FE0D2E" w:rsidRDefault="005B7478" w:rsidP="005B747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7" w:type="dxa"/>
            <w:shd w:val="clear" w:color="auto" w:fill="auto"/>
          </w:tcPr>
          <w:p w14:paraId="0C2ABAFD" w14:textId="757F18B1" w:rsidR="005B7478" w:rsidRPr="005B7478" w:rsidRDefault="005B7478" w:rsidP="005B747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  <w:lang w:val="ru-RU"/>
              </w:rPr>
              <w:t>,78</w:t>
            </w:r>
          </w:p>
        </w:tc>
      </w:tr>
      <w:tr w:rsidR="00FE0D2E" w:rsidRPr="00574835" w14:paraId="24518E16" w14:textId="77777777" w:rsidTr="005B7478">
        <w:tc>
          <w:tcPr>
            <w:tcW w:w="1397" w:type="dxa"/>
            <w:shd w:val="clear" w:color="auto" w:fill="auto"/>
          </w:tcPr>
          <w:p w14:paraId="72AF383D" w14:textId="33ABA934" w:rsidR="00FE0D2E" w:rsidRPr="00FE0D2E" w:rsidRDefault="009A60CB" w:rsidP="00FE0D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586" w:type="dxa"/>
            <w:shd w:val="clear" w:color="auto" w:fill="auto"/>
          </w:tcPr>
          <w:p w14:paraId="470D8282" w14:textId="67C4B44C" w:rsidR="00FE0D2E" w:rsidRPr="00FE0D2E" w:rsidRDefault="00FE0D2E" w:rsidP="00FE0D2E">
            <w:pPr>
              <w:rPr>
                <w:b/>
                <w:sz w:val="20"/>
                <w:szCs w:val="20"/>
                <w:lang w:val="en-US"/>
              </w:rPr>
            </w:pPr>
            <w:r w:rsidRPr="00517062">
              <w:rPr>
                <w:sz w:val="20"/>
                <w:szCs w:val="20"/>
                <w:lang w:val="en-US"/>
              </w:rPr>
              <w:t>VAT 12% while custom clearance of Transmission</w:t>
            </w:r>
          </w:p>
        </w:tc>
        <w:tc>
          <w:tcPr>
            <w:tcW w:w="1134" w:type="dxa"/>
            <w:shd w:val="clear" w:color="auto" w:fill="auto"/>
          </w:tcPr>
          <w:p w14:paraId="6C5482ED" w14:textId="7BF27D9E" w:rsidR="00FE0D2E" w:rsidRPr="00FE0D2E" w:rsidRDefault="005B7478" w:rsidP="00FE0D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1188,92</w:t>
            </w:r>
          </w:p>
        </w:tc>
        <w:tc>
          <w:tcPr>
            <w:tcW w:w="992" w:type="dxa"/>
            <w:shd w:val="clear" w:color="auto" w:fill="auto"/>
          </w:tcPr>
          <w:p w14:paraId="012FA5CD" w14:textId="77777777" w:rsidR="00FE0D2E" w:rsidRPr="00FE0D2E" w:rsidRDefault="00FE0D2E" w:rsidP="00FE0D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27" w:type="dxa"/>
            <w:shd w:val="clear" w:color="auto" w:fill="auto"/>
          </w:tcPr>
          <w:p w14:paraId="1BF86BF0" w14:textId="119B0CF6" w:rsidR="00FE0D2E" w:rsidRPr="00FE0D2E" w:rsidRDefault="005B7478" w:rsidP="00FE0D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1188,92</w:t>
            </w:r>
          </w:p>
        </w:tc>
      </w:tr>
      <w:tr w:rsidR="005B7478" w:rsidRPr="00574835" w14:paraId="3E5FE5D4" w14:textId="77777777" w:rsidTr="005B7478">
        <w:tc>
          <w:tcPr>
            <w:tcW w:w="1397" w:type="dxa"/>
            <w:shd w:val="clear" w:color="auto" w:fill="auto"/>
          </w:tcPr>
          <w:p w14:paraId="1682F438" w14:textId="77777777" w:rsidR="005B7478" w:rsidRDefault="005B7478" w:rsidP="00FE0D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6" w:type="dxa"/>
            <w:shd w:val="clear" w:color="auto" w:fill="auto"/>
          </w:tcPr>
          <w:p w14:paraId="38DFB4DA" w14:textId="77777777" w:rsidR="005B7478" w:rsidRPr="00517062" w:rsidRDefault="005B7478" w:rsidP="00FE0D2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929E4FC" w14:textId="77777777" w:rsidR="005B7478" w:rsidRDefault="005B7478" w:rsidP="00FE0D2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74296ED" w14:textId="486D80DF" w:rsidR="005B7478" w:rsidRPr="00FE0D2E" w:rsidRDefault="005B7478" w:rsidP="00FE0D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127" w:type="dxa"/>
            <w:shd w:val="clear" w:color="auto" w:fill="auto"/>
          </w:tcPr>
          <w:p w14:paraId="30A4D3D8" w14:textId="31F5A784" w:rsidR="005B7478" w:rsidRDefault="005B7478" w:rsidP="00FE0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2224,08 ??</w:t>
            </w:r>
          </w:p>
        </w:tc>
      </w:tr>
    </w:tbl>
    <w:p w14:paraId="791F0C53" w14:textId="77777777" w:rsidR="00065035" w:rsidRPr="00FE0D2E" w:rsidRDefault="00065035" w:rsidP="00065035">
      <w:pPr>
        <w:rPr>
          <w:rFonts w:ascii="Arial" w:hAnsi="Arial" w:cs="Arial"/>
          <w:sz w:val="20"/>
          <w:szCs w:val="20"/>
          <w:lang w:val="en-US"/>
        </w:rPr>
      </w:pPr>
    </w:p>
    <w:p w14:paraId="3D4A34CF" w14:textId="77777777" w:rsidR="00CF3ECB" w:rsidRDefault="00CF3ECB">
      <w:pPr>
        <w:rPr>
          <w:rFonts w:ascii="Arial" w:hAnsi="Arial" w:cs="Arial"/>
          <w:sz w:val="20"/>
          <w:szCs w:val="20"/>
          <w:lang w:val="en-US"/>
        </w:rPr>
      </w:pPr>
    </w:p>
    <w:p w14:paraId="0130B148" w14:textId="77777777" w:rsidR="004A02EC" w:rsidRPr="002C7E34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440DC4F0" w14:textId="0447F18B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623DDD6C" w14:textId="77777777" w:rsidR="002C7E34" w:rsidRDefault="002C7E34" w:rsidP="004A02EC">
      <w:pPr>
        <w:rPr>
          <w:rFonts w:ascii="Arial" w:hAnsi="Arial" w:cs="Arial"/>
          <w:sz w:val="20"/>
          <w:szCs w:val="20"/>
          <w:lang w:val="en-US"/>
        </w:rPr>
      </w:pPr>
    </w:p>
    <w:p w14:paraId="7E4C732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p w14:paraId="1F8D6ADA" w14:textId="77777777" w:rsidR="00FB5498" w:rsidRPr="002C7E34" w:rsidRDefault="00FB5498">
      <w:pPr>
        <w:rPr>
          <w:rFonts w:ascii="Arial" w:hAnsi="Arial" w:cs="Arial"/>
          <w:sz w:val="20"/>
          <w:szCs w:val="20"/>
          <w:lang w:val="en-US"/>
        </w:rPr>
      </w:pPr>
    </w:p>
    <w:sectPr w:rsidR="00FB5498" w:rsidRPr="002C7E34" w:rsidSect="002270FC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83BD8"/>
    <w:multiLevelType w:val="hybridMultilevel"/>
    <w:tmpl w:val="1D4E7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7C08E7"/>
    <w:multiLevelType w:val="hybridMultilevel"/>
    <w:tmpl w:val="4FDE5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450349">
    <w:abstractNumId w:val="8"/>
  </w:num>
  <w:num w:numId="2" w16cid:durableId="782500180">
    <w:abstractNumId w:val="2"/>
  </w:num>
  <w:num w:numId="3" w16cid:durableId="770079617">
    <w:abstractNumId w:val="1"/>
  </w:num>
  <w:num w:numId="4" w16cid:durableId="380061245">
    <w:abstractNumId w:val="0"/>
  </w:num>
  <w:num w:numId="5" w16cid:durableId="84112043">
    <w:abstractNumId w:val="7"/>
  </w:num>
  <w:num w:numId="6" w16cid:durableId="604113869">
    <w:abstractNumId w:val="3"/>
  </w:num>
  <w:num w:numId="7" w16cid:durableId="2024354744">
    <w:abstractNumId w:val="5"/>
  </w:num>
  <w:num w:numId="8" w16cid:durableId="1330133397">
    <w:abstractNumId w:val="4"/>
  </w:num>
  <w:num w:numId="9" w16cid:durableId="440957348">
    <w:abstractNumId w:val="6"/>
  </w:num>
  <w:num w:numId="10" w16cid:durableId="1952858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95"/>
    <w:rsid w:val="00001C8E"/>
    <w:rsid w:val="00013636"/>
    <w:rsid w:val="00022609"/>
    <w:rsid w:val="00025A35"/>
    <w:rsid w:val="000330C0"/>
    <w:rsid w:val="000421BE"/>
    <w:rsid w:val="00053988"/>
    <w:rsid w:val="00065035"/>
    <w:rsid w:val="00070A1F"/>
    <w:rsid w:val="000806A3"/>
    <w:rsid w:val="000B262D"/>
    <w:rsid w:val="000B3B15"/>
    <w:rsid w:val="000F0775"/>
    <w:rsid w:val="001000BA"/>
    <w:rsid w:val="00146F5A"/>
    <w:rsid w:val="001B1621"/>
    <w:rsid w:val="002035AA"/>
    <w:rsid w:val="00211886"/>
    <w:rsid w:val="00225CE1"/>
    <w:rsid w:val="0022652B"/>
    <w:rsid w:val="002270FC"/>
    <w:rsid w:val="002432A5"/>
    <w:rsid w:val="00257795"/>
    <w:rsid w:val="00263AB1"/>
    <w:rsid w:val="00270979"/>
    <w:rsid w:val="00271D47"/>
    <w:rsid w:val="002C7E34"/>
    <w:rsid w:val="00366BC9"/>
    <w:rsid w:val="0037657A"/>
    <w:rsid w:val="00391E69"/>
    <w:rsid w:val="00394FBA"/>
    <w:rsid w:val="003A24F0"/>
    <w:rsid w:val="003B2495"/>
    <w:rsid w:val="003D6B98"/>
    <w:rsid w:val="003D79A0"/>
    <w:rsid w:val="003E287E"/>
    <w:rsid w:val="003E73BB"/>
    <w:rsid w:val="00400A5E"/>
    <w:rsid w:val="00412E81"/>
    <w:rsid w:val="00463133"/>
    <w:rsid w:val="00472250"/>
    <w:rsid w:val="004A02EC"/>
    <w:rsid w:val="004A2713"/>
    <w:rsid w:val="004B709E"/>
    <w:rsid w:val="004C0695"/>
    <w:rsid w:val="004C09BE"/>
    <w:rsid w:val="004C1934"/>
    <w:rsid w:val="004E7124"/>
    <w:rsid w:val="004E7849"/>
    <w:rsid w:val="00507AC2"/>
    <w:rsid w:val="00556029"/>
    <w:rsid w:val="00574835"/>
    <w:rsid w:val="0057753A"/>
    <w:rsid w:val="005967E0"/>
    <w:rsid w:val="005B7478"/>
    <w:rsid w:val="005D51B9"/>
    <w:rsid w:val="005D7075"/>
    <w:rsid w:val="005F0B50"/>
    <w:rsid w:val="0065737B"/>
    <w:rsid w:val="00667A8E"/>
    <w:rsid w:val="0067162E"/>
    <w:rsid w:val="006858CB"/>
    <w:rsid w:val="006A12D3"/>
    <w:rsid w:val="006E07F0"/>
    <w:rsid w:val="006E21C0"/>
    <w:rsid w:val="00710AD7"/>
    <w:rsid w:val="00723A4D"/>
    <w:rsid w:val="00744D6A"/>
    <w:rsid w:val="007969C8"/>
    <w:rsid w:val="00812B0C"/>
    <w:rsid w:val="00814984"/>
    <w:rsid w:val="00820586"/>
    <w:rsid w:val="00840351"/>
    <w:rsid w:val="00862AB1"/>
    <w:rsid w:val="00874BB4"/>
    <w:rsid w:val="00881C44"/>
    <w:rsid w:val="00893F3C"/>
    <w:rsid w:val="008C664A"/>
    <w:rsid w:val="00912D3B"/>
    <w:rsid w:val="00924D0B"/>
    <w:rsid w:val="00924E29"/>
    <w:rsid w:val="009343DA"/>
    <w:rsid w:val="00987ECC"/>
    <w:rsid w:val="00995058"/>
    <w:rsid w:val="009A23EE"/>
    <w:rsid w:val="009A60CB"/>
    <w:rsid w:val="009D0D06"/>
    <w:rsid w:val="00A14BBB"/>
    <w:rsid w:val="00A17456"/>
    <w:rsid w:val="00A367E0"/>
    <w:rsid w:val="00A4750F"/>
    <w:rsid w:val="00A564CC"/>
    <w:rsid w:val="00A656F9"/>
    <w:rsid w:val="00A83BA2"/>
    <w:rsid w:val="00AB4CC6"/>
    <w:rsid w:val="00AD0041"/>
    <w:rsid w:val="00B16374"/>
    <w:rsid w:val="00B53A39"/>
    <w:rsid w:val="00B72E22"/>
    <w:rsid w:val="00B852F8"/>
    <w:rsid w:val="00B876A2"/>
    <w:rsid w:val="00B926F6"/>
    <w:rsid w:val="00B92A64"/>
    <w:rsid w:val="00BA17AA"/>
    <w:rsid w:val="00BB1F03"/>
    <w:rsid w:val="00BE5957"/>
    <w:rsid w:val="00BF1629"/>
    <w:rsid w:val="00C27E56"/>
    <w:rsid w:val="00C305A5"/>
    <w:rsid w:val="00C34F0A"/>
    <w:rsid w:val="00C448E3"/>
    <w:rsid w:val="00C474D4"/>
    <w:rsid w:val="00C8385E"/>
    <w:rsid w:val="00C86384"/>
    <w:rsid w:val="00CA08F7"/>
    <w:rsid w:val="00CD2989"/>
    <w:rsid w:val="00CF0C2E"/>
    <w:rsid w:val="00CF1EF4"/>
    <w:rsid w:val="00CF3ECB"/>
    <w:rsid w:val="00D3775A"/>
    <w:rsid w:val="00D52F89"/>
    <w:rsid w:val="00D5751E"/>
    <w:rsid w:val="00DB257A"/>
    <w:rsid w:val="00DD4416"/>
    <w:rsid w:val="00DE46D0"/>
    <w:rsid w:val="00E026CB"/>
    <w:rsid w:val="00E2222D"/>
    <w:rsid w:val="00E60C5A"/>
    <w:rsid w:val="00E76CBD"/>
    <w:rsid w:val="00EA3FBB"/>
    <w:rsid w:val="00EA5905"/>
    <w:rsid w:val="00EB204C"/>
    <w:rsid w:val="00ED1C05"/>
    <w:rsid w:val="00F65016"/>
    <w:rsid w:val="00F72AFE"/>
    <w:rsid w:val="00FA1E1F"/>
    <w:rsid w:val="00FB5498"/>
    <w:rsid w:val="00FC0A78"/>
    <w:rsid w:val="00FD034D"/>
    <w:rsid w:val="00FD7427"/>
    <w:rsid w:val="00FE0D2E"/>
    <w:rsid w:val="00FE27B0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3837C-B2F9-49F8-8DC3-D8E294FC9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3</Pages>
  <Words>668</Words>
  <Characters>4209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4868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17</cp:revision>
  <cp:lastPrinted>2023-06-05T11:57:00Z</cp:lastPrinted>
  <dcterms:created xsi:type="dcterms:W3CDTF">2024-02-08T09:22:00Z</dcterms:created>
  <dcterms:modified xsi:type="dcterms:W3CDTF">2024-06-05T12:50:00Z</dcterms:modified>
</cp:coreProperties>
</file>